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sz w:val="36"/>
        </w:rPr>
        <w:t>宁波</w:t>
      </w:r>
      <w:r>
        <w:rPr>
          <w:rFonts w:hint="eastAsia"/>
          <w:sz w:val="36"/>
          <w:lang w:eastAsia="zh-CN"/>
        </w:rPr>
        <w:t>广播电视集团</w:t>
      </w:r>
      <w:r>
        <w:rPr>
          <w:sz w:val="36"/>
        </w:rPr>
        <w:t>招聘</w:t>
      </w:r>
      <w:r>
        <w:rPr>
          <w:rFonts w:hint="eastAsia"/>
          <w:sz w:val="36"/>
          <w:lang w:eastAsia="zh-CN"/>
        </w:rPr>
        <w:t>启事</w:t>
      </w:r>
    </w:p>
    <w:p>
      <w:pPr>
        <w:rPr>
          <w:rFonts w:hint="eastAsia"/>
          <w:sz w:val="28"/>
        </w:rPr>
      </w:pPr>
      <w:r>
        <w:rPr>
          <w:rFonts w:hint="eastAsia"/>
          <w:sz w:val="28"/>
        </w:rPr>
        <w:t xml:space="preserve">   </w:t>
      </w:r>
    </w:p>
    <w:p>
      <w:pPr>
        <w:ind w:firstLine="560" w:firstLineChars="200"/>
        <w:rPr>
          <w:rFonts w:hint="eastAsia"/>
          <w:sz w:val="28"/>
        </w:rPr>
      </w:pPr>
      <w:r>
        <w:rPr>
          <w:rFonts w:hint="eastAsia"/>
          <w:sz w:val="28"/>
          <w:lang w:eastAsia="zh-CN"/>
        </w:rPr>
        <w:t>宁波广播电视集团旗下宁波</w:t>
      </w:r>
      <w:r>
        <w:rPr>
          <w:rFonts w:hint="eastAsia"/>
          <w:sz w:val="28"/>
        </w:rPr>
        <w:t>广播</w:t>
      </w:r>
      <w:r>
        <w:rPr>
          <w:rFonts w:hint="eastAsia"/>
          <w:sz w:val="28"/>
          <w:lang w:eastAsia="zh-CN"/>
        </w:rPr>
        <w:t>传媒有限公司</w:t>
      </w:r>
      <w:r>
        <w:rPr>
          <w:rFonts w:hint="eastAsia"/>
          <w:sz w:val="28"/>
        </w:rPr>
        <w:t>，</w:t>
      </w:r>
      <w:r>
        <w:rPr>
          <w:rFonts w:hint="eastAsia"/>
          <w:sz w:val="28"/>
          <w:lang w:eastAsia="zh-CN"/>
        </w:rPr>
        <w:t>拥有新闻综合频率、经济频率、交通频率、音乐频率、老年与少儿频率五个频率及宁波之声融媒矩阵，在宁波市传媒界</w:t>
      </w:r>
      <w:r>
        <w:rPr>
          <w:rFonts w:hint="eastAsia"/>
          <w:sz w:val="28"/>
        </w:rPr>
        <w:t>具有不容忽视的权威性、公信力和影响力。</w:t>
      </w:r>
    </w:p>
    <w:p>
      <w:pPr>
        <w:ind w:firstLine="560" w:firstLineChars="200"/>
        <w:rPr>
          <w:sz w:val="28"/>
        </w:rPr>
      </w:pPr>
      <w:r>
        <w:rPr>
          <w:rFonts w:hint="eastAsia"/>
          <w:sz w:val="28"/>
          <w:lang w:eastAsia="zh-CN"/>
        </w:rPr>
        <w:t>为进一步适应广播发展需要，贴合新媒体、市场融合的需求，优化人力结构，储备建立优秀人才队伍。</w:t>
      </w:r>
      <w:r>
        <w:rPr>
          <w:sz w:val="28"/>
        </w:rPr>
        <w:t>宁波</w:t>
      </w:r>
      <w:r>
        <w:rPr>
          <w:rFonts w:hint="eastAsia"/>
          <w:sz w:val="28"/>
        </w:rPr>
        <w:t>广播传媒有限公司</w:t>
      </w:r>
      <w:r>
        <w:rPr>
          <w:sz w:val="28"/>
        </w:rPr>
        <w:t>现拟面向社会公开招聘，招聘事宜公告如下：</w:t>
      </w:r>
    </w:p>
    <w:p>
      <w:pPr>
        <w:ind w:firstLine="562" w:firstLineChars="200"/>
        <w:rPr>
          <w:rFonts w:hint="eastAsia"/>
          <w:b/>
          <w:bCs/>
          <w:sz w:val="28"/>
          <w:lang w:eastAsia="zh-CN"/>
        </w:rPr>
      </w:pPr>
      <w:r>
        <w:rPr>
          <w:rFonts w:hint="eastAsia"/>
          <w:b/>
          <w:bCs/>
          <w:sz w:val="28"/>
          <w:lang w:eastAsia="zh-CN"/>
        </w:rPr>
        <w:t>一、招聘条件：</w:t>
      </w:r>
    </w:p>
    <w:p>
      <w:pPr>
        <w:ind w:firstLine="562" w:firstLineChars="200"/>
        <w:rPr>
          <w:rFonts w:hint="eastAsia"/>
          <w:sz w:val="28"/>
        </w:rPr>
      </w:pPr>
      <w:r>
        <w:rPr>
          <w:rFonts w:hint="eastAsia"/>
          <w:b/>
          <w:bCs/>
          <w:sz w:val="28"/>
          <w:lang w:eastAsia="zh-CN"/>
        </w:rPr>
        <w:t>（一）</w:t>
      </w:r>
      <w:r>
        <w:rPr>
          <w:rFonts w:hint="eastAsia"/>
          <w:b/>
          <w:bCs/>
          <w:sz w:val="28"/>
        </w:rPr>
        <w:t>新闻</w:t>
      </w:r>
      <w:r>
        <w:rPr>
          <w:rFonts w:hint="eastAsia"/>
          <w:b/>
          <w:bCs/>
          <w:sz w:val="28"/>
          <w:lang w:eastAsia="zh-CN"/>
        </w:rPr>
        <w:t>综合频率</w:t>
      </w:r>
      <w:r>
        <w:rPr>
          <w:rFonts w:hint="eastAsia"/>
          <w:b/>
          <w:bCs/>
          <w:sz w:val="28"/>
        </w:rPr>
        <w:t>招聘</w:t>
      </w:r>
      <w:r>
        <w:rPr>
          <w:rFonts w:hint="eastAsia"/>
          <w:b/>
          <w:bCs/>
          <w:sz w:val="28"/>
          <w:lang w:eastAsia="zh-CN"/>
        </w:rPr>
        <w:t>岗位</w:t>
      </w:r>
    </w:p>
    <w:p>
      <w:pPr>
        <w:ind w:firstLine="562" w:firstLineChars="200"/>
        <w:rPr>
          <w:rFonts w:hint="eastAsia"/>
          <w:b/>
          <w:bCs/>
          <w:sz w:val="28"/>
        </w:rPr>
      </w:pPr>
      <w:r>
        <w:rPr>
          <w:rFonts w:hint="eastAsia"/>
          <w:b/>
          <w:bCs/>
          <w:sz w:val="28"/>
        </w:rPr>
        <w:t>1、</w:t>
      </w:r>
      <w:r>
        <w:rPr>
          <w:rFonts w:hint="eastAsia"/>
          <w:b/>
          <w:bCs/>
          <w:sz w:val="28"/>
          <w:lang w:eastAsia="zh-CN"/>
        </w:rPr>
        <w:t>招聘</w:t>
      </w:r>
      <w:r>
        <w:rPr>
          <w:rFonts w:hint="eastAsia"/>
          <w:b/>
          <w:bCs/>
          <w:sz w:val="28"/>
        </w:rPr>
        <w:t>播音主持岗位</w:t>
      </w:r>
      <w:r>
        <w:rPr>
          <w:rFonts w:hint="eastAsia"/>
          <w:b/>
          <w:bCs/>
          <w:sz w:val="28"/>
          <w:lang w:val="en-US" w:eastAsia="zh-CN"/>
        </w:rPr>
        <w:t>2名</w:t>
      </w:r>
      <w:r>
        <w:rPr>
          <w:rFonts w:hint="eastAsia"/>
          <w:b/>
          <w:bCs/>
          <w:sz w:val="28"/>
        </w:rPr>
        <w:t>：</w:t>
      </w:r>
    </w:p>
    <w:p>
      <w:pPr>
        <w:ind w:firstLine="560" w:firstLineChars="200"/>
        <w:rPr>
          <w:rFonts w:hint="eastAsia"/>
          <w:sz w:val="28"/>
        </w:rPr>
      </w:pPr>
      <w:r>
        <w:rPr>
          <w:rFonts w:hint="eastAsia"/>
          <w:sz w:val="28"/>
          <w:lang w:eastAsia="zh-CN"/>
        </w:rPr>
        <w:t>（</w:t>
      </w:r>
      <w:r>
        <w:rPr>
          <w:rFonts w:hint="eastAsia"/>
          <w:sz w:val="28"/>
          <w:lang w:val="en-US" w:eastAsia="zh-CN"/>
        </w:rPr>
        <w:t>1）全日制</w:t>
      </w:r>
      <w:r>
        <w:rPr>
          <w:rFonts w:hint="eastAsia"/>
          <w:sz w:val="28"/>
        </w:rPr>
        <w:t>本科及以上学历，具有国家一级乙等以上普通话等级证书，30</w:t>
      </w:r>
      <w:r>
        <w:rPr>
          <w:rFonts w:hint="eastAsia"/>
          <w:sz w:val="28"/>
          <w:lang w:eastAsia="zh-CN"/>
        </w:rPr>
        <w:t>周</w:t>
      </w:r>
      <w:r>
        <w:rPr>
          <w:rFonts w:hint="eastAsia"/>
          <w:sz w:val="28"/>
        </w:rPr>
        <w:t>岁以下；</w:t>
      </w:r>
    </w:p>
    <w:p>
      <w:pPr>
        <w:ind w:firstLine="560" w:firstLineChars="200"/>
        <w:rPr>
          <w:rFonts w:hint="eastAsia"/>
          <w:sz w:val="28"/>
        </w:rPr>
      </w:pPr>
      <w:r>
        <w:rPr>
          <w:rFonts w:hint="eastAsia"/>
          <w:sz w:val="28"/>
          <w:lang w:eastAsia="zh-CN"/>
        </w:rPr>
        <w:t>（</w:t>
      </w:r>
      <w:r>
        <w:rPr>
          <w:rFonts w:hint="eastAsia"/>
          <w:sz w:val="28"/>
          <w:lang w:val="en-US" w:eastAsia="zh-CN"/>
        </w:rPr>
        <w:t>2）</w:t>
      </w:r>
      <w:r>
        <w:rPr>
          <w:rFonts w:hint="eastAsia"/>
          <w:sz w:val="28"/>
        </w:rPr>
        <w:t>形象气质好，上镜效果佳，有较好的音色和文化素养，具有较强的语言表达能力，具备广播新闻播音、线下活动主持等业务能力；</w:t>
      </w:r>
    </w:p>
    <w:p>
      <w:pPr>
        <w:ind w:firstLine="560" w:firstLineChars="200"/>
        <w:rPr>
          <w:rFonts w:hint="eastAsia"/>
          <w:sz w:val="28"/>
        </w:rPr>
      </w:pPr>
      <w:r>
        <w:rPr>
          <w:rFonts w:hint="eastAsia"/>
          <w:sz w:val="28"/>
          <w:lang w:eastAsia="zh-CN"/>
        </w:rPr>
        <w:t>（</w:t>
      </w:r>
      <w:r>
        <w:rPr>
          <w:rFonts w:hint="eastAsia"/>
          <w:sz w:val="28"/>
          <w:lang w:val="en-US" w:eastAsia="zh-CN"/>
        </w:rPr>
        <w:t>3）</w:t>
      </w:r>
      <w:r>
        <w:rPr>
          <w:rFonts w:hint="eastAsia"/>
          <w:sz w:val="28"/>
        </w:rPr>
        <w:t>有扎实的文字功底，并具备新媒体策划、拍剪编等相关业务能力。</w:t>
      </w:r>
    </w:p>
    <w:p>
      <w:pPr>
        <w:ind w:firstLine="562" w:firstLineChars="200"/>
        <w:rPr>
          <w:rFonts w:hint="eastAsia"/>
          <w:b/>
          <w:bCs/>
          <w:sz w:val="28"/>
        </w:rPr>
      </w:pPr>
      <w:r>
        <w:rPr>
          <w:rFonts w:hint="eastAsia"/>
          <w:b/>
          <w:bCs/>
          <w:sz w:val="28"/>
        </w:rPr>
        <w:t>2、</w:t>
      </w:r>
      <w:r>
        <w:rPr>
          <w:rFonts w:hint="eastAsia"/>
          <w:b/>
          <w:bCs/>
          <w:sz w:val="28"/>
          <w:lang w:eastAsia="zh-CN"/>
        </w:rPr>
        <w:t>招聘</w:t>
      </w:r>
      <w:r>
        <w:rPr>
          <w:rFonts w:hint="eastAsia"/>
          <w:b/>
          <w:bCs/>
          <w:sz w:val="28"/>
        </w:rPr>
        <w:t>融媒体记者岗位</w:t>
      </w:r>
      <w:r>
        <w:rPr>
          <w:rFonts w:hint="eastAsia"/>
          <w:b/>
          <w:bCs/>
          <w:sz w:val="28"/>
          <w:lang w:val="en-US" w:eastAsia="zh-CN"/>
        </w:rPr>
        <w:t>3名</w:t>
      </w:r>
      <w:r>
        <w:rPr>
          <w:rFonts w:hint="eastAsia"/>
          <w:b/>
          <w:bCs/>
          <w:sz w:val="28"/>
        </w:rPr>
        <w:t>：</w:t>
      </w:r>
    </w:p>
    <w:p>
      <w:pPr>
        <w:ind w:firstLine="560" w:firstLineChars="200"/>
        <w:rPr>
          <w:rFonts w:hint="eastAsia"/>
          <w:sz w:val="28"/>
        </w:rPr>
      </w:pPr>
      <w:r>
        <w:rPr>
          <w:rFonts w:hint="eastAsia"/>
          <w:sz w:val="28"/>
          <w:lang w:eastAsia="zh-CN"/>
        </w:rPr>
        <w:t>（</w:t>
      </w:r>
      <w:r>
        <w:rPr>
          <w:rFonts w:hint="eastAsia"/>
          <w:sz w:val="28"/>
          <w:lang w:val="en-US" w:eastAsia="zh-CN"/>
        </w:rPr>
        <w:t>1）全日制</w:t>
      </w:r>
      <w:r>
        <w:rPr>
          <w:rFonts w:hint="eastAsia"/>
          <w:sz w:val="28"/>
        </w:rPr>
        <w:t>本科及以上学历，汉语言文学类、新闻传播类相关专业，30</w:t>
      </w:r>
      <w:r>
        <w:rPr>
          <w:rFonts w:hint="eastAsia"/>
          <w:sz w:val="28"/>
          <w:lang w:eastAsia="zh-CN"/>
        </w:rPr>
        <w:t>周</w:t>
      </w:r>
      <w:r>
        <w:rPr>
          <w:rFonts w:hint="eastAsia"/>
          <w:sz w:val="28"/>
        </w:rPr>
        <w:t>岁以下，有两年以上报社、广电和网媒等相关行业经验，业务能力优秀者，可适当放宽年龄条件。</w:t>
      </w:r>
    </w:p>
    <w:p>
      <w:pPr>
        <w:ind w:firstLine="560" w:firstLineChars="200"/>
        <w:rPr>
          <w:rFonts w:hint="eastAsia"/>
          <w:sz w:val="28"/>
        </w:rPr>
      </w:pPr>
      <w:r>
        <w:rPr>
          <w:rFonts w:hint="eastAsia"/>
          <w:sz w:val="28"/>
          <w:lang w:eastAsia="zh-CN"/>
        </w:rPr>
        <w:t>（</w:t>
      </w:r>
      <w:r>
        <w:rPr>
          <w:rFonts w:hint="eastAsia"/>
          <w:sz w:val="28"/>
          <w:lang w:val="en-US" w:eastAsia="zh-CN"/>
        </w:rPr>
        <w:t>2）</w:t>
      </w:r>
      <w:r>
        <w:rPr>
          <w:rFonts w:hint="eastAsia"/>
          <w:sz w:val="28"/>
        </w:rPr>
        <w:t>有较强的政治敏感性、新闻洞察力、语言表达能力和文字功底，采编拍剪等相关业务熟练，对新媒体发展规律、媒体融合发展趋势等有较好的认识和总体把握。</w:t>
      </w:r>
    </w:p>
    <w:p>
      <w:pPr>
        <w:ind w:firstLine="560" w:firstLineChars="200"/>
        <w:rPr>
          <w:rFonts w:hint="eastAsia"/>
          <w:sz w:val="28"/>
        </w:rPr>
      </w:pPr>
      <w:r>
        <w:rPr>
          <w:rFonts w:hint="eastAsia"/>
          <w:sz w:val="28"/>
          <w:lang w:eastAsia="zh-CN"/>
        </w:rPr>
        <w:t>（</w:t>
      </w:r>
      <w:r>
        <w:rPr>
          <w:rFonts w:hint="eastAsia"/>
          <w:sz w:val="28"/>
          <w:lang w:val="en-US" w:eastAsia="zh-CN"/>
        </w:rPr>
        <w:t>3）</w:t>
      </w:r>
      <w:r>
        <w:rPr>
          <w:rFonts w:hint="eastAsia"/>
          <w:sz w:val="28"/>
        </w:rPr>
        <w:t>具备较强的抗压能力、沟通协调能力、实操能力。</w:t>
      </w:r>
    </w:p>
    <w:p>
      <w:pPr>
        <w:ind w:firstLine="562" w:firstLineChars="200"/>
        <w:rPr>
          <w:rFonts w:hint="eastAsia"/>
          <w:b/>
          <w:bCs/>
          <w:sz w:val="28"/>
        </w:rPr>
      </w:pPr>
      <w:r>
        <w:rPr>
          <w:rFonts w:hint="eastAsia"/>
          <w:b/>
          <w:bCs/>
          <w:sz w:val="28"/>
        </w:rPr>
        <w:t>3、</w:t>
      </w:r>
      <w:r>
        <w:rPr>
          <w:rFonts w:hint="eastAsia"/>
          <w:b/>
          <w:bCs/>
          <w:sz w:val="28"/>
          <w:lang w:eastAsia="zh-CN"/>
        </w:rPr>
        <w:t>招聘</w:t>
      </w:r>
      <w:r>
        <w:rPr>
          <w:rFonts w:hint="eastAsia"/>
          <w:b/>
          <w:bCs/>
          <w:sz w:val="28"/>
        </w:rPr>
        <w:t>综合文字岗位</w:t>
      </w:r>
      <w:r>
        <w:rPr>
          <w:rFonts w:hint="eastAsia"/>
          <w:b/>
          <w:bCs/>
          <w:sz w:val="28"/>
          <w:lang w:val="en-US" w:eastAsia="zh-CN"/>
        </w:rPr>
        <w:t>1名</w:t>
      </w:r>
      <w:r>
        <w:rPr>
          <w:rFonts w:hint="eastAsia"/>
          <w:b/>
          <w:bCs/>
          <w:sz w:val="28"/>
        </w:rPr>
        <w:t>：</w:t>
      </w:r>
    </w:p>
    <w:p>
      <w:pPr>
        <w:ind w:firstLine="560" w:firstLineChars="200"/>
        <w:rPr>
          <w:rFonts w:hint="eastAsia"/>
          <w:sz w:val="28"/>
        </w:rPr>
      </w:pPr>
      <w:r>
        <w:rPr>
          <w:rFonts w:hint="eastAsia"/>
          <w:sz w:val="28"/>
          <w:lang w:eastAsia="zh-CN"/>
        </w:rPr>
        <w:t>（</w:t>
      </w:r>
      <w:r>
        <w:rPr>
          <w:rFonts w:hint="eastAsia"/>
          <w:sz w:val="28"/>
          <w:lang w:val="en-US" w:eastAsia="zh-CN"/>
        </w:rPr>
        <w:t>1）全日制</w:t>
      </w:r>
      <w:r>
        <w:rPr>
          <w:rFonts w:hint="eastAsia"/>
          <w:sz w:val="28"/>
        </w:rPr>
        <w:t>本科及以上学历，新闻、文秘、行政管理、市场营销、中文等相关专业，30</w:t>
      </w:r>
      <w:r>
        <w:rPr>
          <w:rFonts w:hint="eastAsia"/>
          <w:sz w:val="28"/>
          <w:lang w:eastAsia="zh-CN"/>
        </w:rPr>
        <w:t>周</w:t>
      </w:r>
      <w:r>
        <w:rPr>
          <w:rFonts w:hint="eastAsia"/>
          <w:sz w:val="28"/>
        </w:rPr>
        <w:t>岁以下；</w:t>
      </w:r>
    </w:p>
    <w:p>
      <w:pPr>
        <w:ind w:firstLine="560" w:firstLineChars="200"/>
        <w:rPr>
          <w:rFonts w:hint="eastAsia"/>
          <w:sz w:val="28"/>
        </w:rPr>
      </w:pPr>
      <w:r>
        <w:rPr>
          <w:rFonts w:hint="eastAsia"/>
          <w:sz w:val="28"/>
          <w:lang w:eastAsia="zh-CN"/>
        </w:rPr>
        <w:t>（</w:t>
      </w:r>
      <w:r>
        <w:rPr>
          <w:rFonts w:hint="eastAsia"/>
          <w:sz w:val="28"/>
          <w:lang w:val="en-US" w:eastAsia="zh-CN"/>
        </w:rPr>
        <w:t>2）</w:t>
      </w:r>
      <w:r>
        <w:rPr>
          <w:rFonts w:hint="eastAsia"/>
          <w:sz w:val="28"/>
        </w:rPr>
        <w:t>熟悉公文写作，能起草公文、报告、总结、讲话稿；具有较强的文案撰写能力，出色的文字组织能力，写作经验丰富；</w:t>
      </w:r>
    </w:p>
    <w:p>
      <w:pPr>
        <w:ind w:firstLine="560" w:firstLineChars="200"/>
        <w:rPr>
          <w:rFonts w:hint="eastAsia"/>
          <w:sz w:val="28"/>
        </w:rPr>
      </w:pPr>
      <w:r>
        <w:rPr>
          <w:rFonts w:hint="eastAsia"/>
          <w:sz w:val="28"/>
          <w:lang w:eastAsia="zh-CN"/>
        </w:rPr>
        <w:t>（</w:t>
      </w:r>
      <w:r>
        <w:rPr>
          <w:rFonts w:hint="eastAsia"/>
          <w:sz w:val="28"/>
          <w:lang w:val="en-US" w:eastAsia="zh-CN"/>
        </w:rPr>
        <w:t>3）</w:t>
      </w:r>
      <w:r>
        <w:rPr>
          <w:rFonts w:hint="eastAsia"/>
          <w:sz w:val="28"/>
        </w:rPr>
        <w:t>有较强的逻辑和新闻敏感度、项目（活动）创意策划能力，具备较强的沟通协调能力。</w:t>
      </w:r>
    </w:p>
    <w:p>
      <w:pPr>
        <w:ind w:firstLine="562" w:firstLineChars="200"/>
        <w:rPr>
          <w:rFonts w:hint="eastAsia"/>
          <w:b/>
          <w:bCs/>
          <w:sz w:val="28"/>
        </w:rPr>
      </w:pPr>
      <w:r>
        <w:rPr>
          <w:rFonts w:hint="eastAsia"/>
          <w:b/>
          <w:bCs/>
          <w:sz w:val="28"/>
          <w:lang w:eastAsia="zh-CN"/>
        </w:rPr>
        <w:t>（二）</w:t>
      </w:r>
      <w:r>
        <w:rPr>
          <w:rFonts w:hint="eastAsia"/>
          <w:b/>
          <w:bCs/>
          <w:sz w:val="28"/>
        </w:rPr>
        <w:t>交通</w:t>
      </w:r>
      <w:r>
        <w:rPr>
          <w:rFonts w:hint="eastAsia"/>
          <w:b/>
          <w:bCs/>
          <w:sz w:val="28"/>
          <w:lang w:eastAsia="zh-CN"/>
        </w:rPr>
        <w:t>频率</w:t>
      </w:r>
      <w:r>
        <w:rPr>
          <w:rFonts w:hint="eastAsia"/>
          <w:b/>
          <w:bCs/>
          <w:sz w:val="28"/>
        </w:rPr>
        <w:t>招聘</w:t>
      </w:r>
    </w:p>
    <w:p>
      <w:pPr>
        <w:ind w:firstLine="562" w:firstLineChars="200"/>
        <w:rPr>
          <w:rFonts w:hint="eastAsia"/>
          <w:b/>
          <w:bCs/>
          <w:sz w:val="28"/>
        </w:rPr>
      </w:pPr>
      <w:r>
        <w:rPr>
          <w:rFonts w:hint="eastAsia"/>
          <w:b/>
          <w:bCs/>
          <w:sz w:val="28"/>
          <w:lang w:eastAsia="zh-CN"/>
        </w:rPr>
        <w:t>招聘</w:t>
      </w:r>
      <w:r>
        <w:rPr>
          <w:rFonts w:hint="eastAsia"/>
          <w:b/>
          <w:bCs/>
          <w:sz w:val="28"/>
        </w:rPr>
        <w:t>复合型全媒体采编主持岗位</w:t>
      </w:r>
      <w:r>
        <w:rPr>
          <w:rFonts w:hint="eastAsia"/>
          <w:b/>
          <w:bCs/>
          <w:sz w:val="28"/>
          <w:lang w:val="en-US" w:eastAsia="zh-CN"/>
        </w:rPr>
        <w:t>3名</w:t>
      </w:r>
      <w:r>
        <w:rPr>
          <w:rFonts w:hint="eastAsia"/>
          <w:b/>
          <w:bCs/>
          <w:sz w:val="28"/>
        </w:rPr>
        <w:t>：</w:t>
      </w:r>
    </w:p>
    <w:p>
      <w:pPr>
        <w:ind w:firstLine="560" w:firstLineChars="200"/>
        <w:rPr>
          <w:rFonts w:hint="eastAsia"/>
          <w:sz w:val="28"/>
        </w:rPr>
      </w:pPr>
      <w:r>
        <w:rPr>
          <w:rFonts w:hint="eastAsia"/>
          <w:sz w:val="28"/>
          <w:lang w:val="en-US" w:eastAsia="zh-CN"/>
        </w:rPr>
        <w:t>（1）全日制</w:t>
      </w:r>
      <w:r>
        <w:rPr>
          <w:rFonts w:hint="eastAsia"/>
          <w:sz w:val="28"/>
        </w:rPr>
        <w:t>本科及以上学历，30</w:t>
      </w:r>
      <w:r>
        <w:rPr>
          <w:rFonts w:hint="eastAsia"/>
          <w:sz w:val="28"/>
          <w:lang w:eastAsia="zh-CN"/>
        </w:rPr>
        <w:t>周</w:t>
      </w:r>
      <w:r>
        <w:rPr>
          <w:rFonts w:hint="eastAsia"/>
          <w:sz w:val="28"/>
        </w:rPr>
        <w:t>岁以下；</w:t>
      </w:r>
    </w:p>
    <w:p>
      <w:pPr>
        <w:ind w:firstLine="560" w:firstLineChars="200"/>
        <w:rPr>
          <w:rFonts w:hint="eastAsia"/>
          <w:sz w:val="28"/>
        </w:rPr>
      </w:pPr>
      <w:r>
        <w:rPr>
          <w:rFonts w:hint="eastAsia"/>
          <w:sz w:val="28"/>
          <w:lang w:eastAsia="zh-CN"/>
        </w:rPr>
        <w:t>（</w:t>
      </w:r>
      <w:r>
        <w:rPr>
          <w:rFonts w:hint="eastAsia"/>
          <w:sz w:val="28"/>
          <w:lang w:val="en-US" w:eastAsia="zh-CN"/>
        </w:rPr>
        <w:t>2）</w:t>
      </w:r>
      <w:r>
        <w:rPr>
          <w:rFonts w:hint="eastAsia"/>
          <w:sz w:val="28"/>
        </w:rPr>
        <w:t>具备较强的节目主持、文字创作、活动策划以及新媒体实战操作能力</w:t>
      </w:r>
      <w:r>
        <w:rPr>
          <w:rFonts w:hint="eastAsia"/>
          <w:sz w:val="28"/>
          <w:lang w:eastAsia="zh-CN"/>
        </w:rPr>
        <w:t>；</w:t>
      </w:r>
    </w:p>
    <w:p>
      <w:pPr>
        <w:ind w:firstLine="560" w:firstLineChars="200"/>
        <w:rPr>
          <w:sz w:val="28"/>
        </w:rPr>
      </w:pPr>
      <w:r>
        <w:rPr>
          <w:rFonts w:hint="eastAsia"/>
          <w:sz w:val="28"/>
          <w:lang w:eastAsia="zh-CN"/>
        </w:rPr>
        <w:t>（</w:t>
      </w:r>
      <w:r>
        <w:rPr>
          <w:rFonts w:hint="eastAsia"/>
          <w:sz w:val="28"/>
          <w:lang w:val="en-US" w:eastAsia="zh-CN"/>
        </w:rPr>
        <w:t>3）</w:t>
      </w:r>
      <w:r>
        <w:rPr>
          <w:rFonts w:hint="eastAsia"/>
          <w:sz w:val="28"/>
        </w:rPr>
        <w:t>品质优秀、形象良好、作风过硬。</w:t>
      </w:r>
    </w:p>
    <w:p>
      <w:pPr>
        <w:ind w:firstLine="560" w:firstLineChars="200"/>
        <w:rPr>
          <w:rFonts w:hint="eastAsia" w:ascii="黑体" w:hAnsi="黑体" w:eastAsia="黑体"/>
          <w:sz w:val="28"/>
          <w:szCs w:val="28"/>
        </w:rPr>
      </w:pPr>
      <w:r>
        <w:rPr>
          <w:rFonts w:hint="eastAsia" w:ascii="黑体" w:hAnsi="黑体" w:eastAsia="黑体"/>
          <w:sz w:val="28"/>
          <w:szCs w:val="28"/>
        </w:rPr>
        <w:t>二、聘用性质</w:t>
      </w:r>
    </w:p>
    <w:p>
      <w:pPr>
        <w:ind w:firstLine="560" w:firstLineChars="200"/>
        <w:rPr>
          <w:rFonts w:hint="eastAsia"/>
          <w:sz w:val="28"/>
          <w:szCs w:val="28"/>
        </w:rPr>
      </w:pPr>
      <w:r>
        <w:rPr>
          <w:rFonts w:hint="eastAsia"/>
          <w:sz w:val="28"/>
          <w:szCs w:val="28"/>
        </w:rPr>
        <w:t>宁波广播</w:t>
      </w:r>
      <w:r>
        <w:rPr>
          <w:rFonts w:hint="eastAsia"/>
          <w:sz w:val="28"/>
          <w:szCs w:val="28"/>
          <w:lang w:eastAsia="zh-CN"/>
        </w:rPr>
        <w:t>传媒有限公司</w:t>
      </w:r>
      <w:r>
        <w:rPr>
          <w:rFonts w:hint="eastAsia"/>
          <w:sz w:val="28"/>
          <w:szCs w:val="28"/>
        </w:rPr>
        <w:t>正式聘用。</w:t>
      </w:r>
    </w:p>
    <w:p>
      <w:pPr>
        <w:ind w:firstLine="560" w:firstLineChars="200"/>
        <w:rPr>
          <w:rFonts w:hint="eastAsia" w:ascii="黑体" w:hAnsi="黑体" w:eastAsia="黑体"/>
          <w:sz w:val="28"/>
          <w:szCs w:val="28"/>
        </w:rPr>
      </w:pPr>
      <w:r>
        <w:rPr>
          <w:rFonts w:hint="eastAsia" w:ascii="黑体" w:hAnsi="黑体" w:eastAsia="黑体"/>
          <w:sz w:val="28"/>
          <w:szCs w:val="28"/>
        </w:rPr>
        <w:t>三、招聘形式</w:t>
      </w:r>
    </w:p>
    <w:p>
      <w:pPr>
        <w:ind w:firstLine="560" w:firstLineChars="200"/>
        <w:rPr>
          <w:rFonts w:hint="eastAsia"/>
          <w:sz w:val="28"/>
          <w:szCs w:val="28"/>
        </w:rPr>
      </w:pPr>
      <w:r>
        <w:rPr>
          <w:rFonts w:hint="eastAsia"/>
          <w:sz w:val="28"/>
          <w:szCs w:val="28"/>
        </w:rPr>
        <w:t>本次招聘按照公开报名、资格审查、考试（笔试和面试）、</w:t>
      </w:r>
      <w:r>
        <w:rPr>
          <w:rFonts w:hint="eastAsia"/>
          <w:sz w:val="28"/>
          <w:szCs w:val="28"/>
          <w:lang w:eastAsia="zh-CN"/>
        </w:rPr>
        <w:t>上岗测试、</w:t>
      </w:r>
      <w:r>
        <w:rPr>
          <w:rFonts w:hint="eastAsia"/>
          <w:sz w:val="28"/>
          <w:szCs w:val="28"/>
        </w:rPr>
        <w:t>体检、公示和录用等程序进行。</w:t>
      </w:r>
    </w:p>
    <w:p>
      <w:pPr>
        <w:numPr>
          <w:ilvl w:val="0"/>
          <w:numId w:val="1"/>
        </w:numPr>
        <w:ind w:firstLine="560" w:firstLineChars="200"/>
        <w:rPr>
          <w:rFonts w:hint="eastAsia"/>
          <w:sz w:val="28"/>
          <w:szCs w:val="28"/>
          <w:lang w:val="en-US" w:eastAsia="zh-CN"/>
        </w:rPr>
      </w:pPr>
      <w:r>
        <w:rPr>
          <w:rFonts w:hint="eastAsia"/>
          <w:sz w:val="28"/>
          <w:szCs w:val="28"/>
          <w:lang w:val="en-US" w:eastAsia="zh-CN"/>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Times New Roman" w:hAnsi="Times New Roman" w:eastAsia="宋体" w:cstheme="minorBidi"/>
          <w:kern w:val="2"/>
          <w:sz w:val="28"/>
          <w:szCs w:val="28"/>
          <w:lang w:val="en-US" w:eastAsia="zh-CN" w:bidi="ar-SA"/>
        </w:rPr>
      </w:pPr>
      <w:r>
        <w:rPr>
          <w:rFonts w:hint="default" w:ascii="Times New Roman" w:hAnsi="Times New Roman" w:eastAsia="宋体" w:cstheme="minorBidi"/>
          <w:kern w:val="2"/>
          <w:sz w:val="28"/>
          <w:szCs w:val="28"/>
          <w:lang w:val="en-US" w:eastAsia="zh-CN" w:bidi="ar-SA"/>
        </w:rPr>
        <w:t>报名时间：</w:t>
      </w: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2</w:t>
      </w:r>
      <w:r>
        <w:rPr>
          <w:rFonts w:hint="eastAsia"/>
          <w:sz w:val="28"/>
          <w:szCs w:val="28"/>
        </w:rPr>
        <w:t>3日—</w:t>
      </w:r>
      <w:r>
        <w:rPr>
          <w:rFonts w:hint="eastAsia"/>
          <w:sz w:val="28"/>
          <w:szCs w:val="28"/>
          <w:lang w:val="en-US" w:eastAsia="zh-CN"/>
        </w:rPr>
        <w:t>4</w:t>
      </w:r>
      <w:r>
        <w:rPr>
          <w:rFonts w:hint="eastAsia"/>
          <w:sz w:val="28"/>
          <w:szCs w:val="28"/>
        </w:rPr>
        <w:t>月</w:t>
      </w:r>
      <w:r>
        <w:rPr>
          <w:rFonts w:hint="eastAsia"/>
          <w:sz w:val="28"/>
          <w:szCs w:val="28"/>
          <w:lang w:val="en-US" w:eastAsia="zh-CN"/>
        </w:rPr>
        <w:t>6</w:t>
      </w:r>
      <w:r>
        <w:rPr>
          <w:rFonts w:hint="eastAsia"/>
          <w:sz w:val="28"/>
          <w:szCs w:val="28"/>
        </w:rPr>
        <w:t>日。</w:t>
      </w:r>
    </w:p>
    <w:p>
      <w:pPr>
        <w:ind w:firstLine="560" w:firstLineChars="200"/>
        <w:rPr>
          <w:rFonts w:hint="eastAsia"/>
          <w:b/>
          <w:bCs/>
          <w:sz w:val="28"/>
          <w:szCs w:val="28"/>
        </w:rPr>
      </w:pPr>
      <w:r>
        <w:rPr>
          <w:rFonts w:hint="default" w:ascii="Times New Roman" w:hAnsi="Times New Roman" w:eastAsia="宋体" w:cstheme="minorBidi"/>
          <w:kern w:val="2"/>
          <w:sz w:val="28"/>
          <w:szCs w:val="28"/>
          <w:lang w:val="en-US" w:eastAsia="zh-CN" w:bidi="ar-SA"/>
        </w:rPr>
        <w:t>报名方式：</w:t>
      </w:r>
      <w:r>
        <w:rPr>
          <w:rFonts w:hint="eastAsia"/>
          <w:sz w:val="28"/>
          <w:szCs w:val="28"/>
        </w:rPr>
        <w:t>请填写“宁波</w:t>
      </w:r>
      <w:r>
        <w:rPr>
          <w:rFonts w:hint="eastAsia"/>
          <w:sz w:val="28"/>
          <w:szCs w:val="28"/>
          <w:lang w:eastAsia="zh-CN"/>
        </w:rPr>
        <w:t>广播传媒有限公司</w:t>
      </w:r>
      <w:r>
        <w:rPr>
          <w:rFonts w:hint="eastAsia"/>
          <w:sz w:val="28"/>
          <w:szCs w:val="28"/>
        </w:rPr>
        <w:t>应聘人员报名表”，需将身份证明、学历证明、资格证明</w:t>
      </w:r>
      <w:r>
        <w:rPr>
          <w:rFonts w:hint="eastAsia"/>
          <w:sz w:val="28"/>
          <w:szCs w:val="28"/>
          <w:lang w:eastAsia="zh-CN"/>
        </w:rPr>
        <w:t>的扫描件</w:t>
      </w:r>
      <w:r>
        <w:rPr>
          <w:rFonts w:hint="eastAsia"/>
          <w:sz w:val="28"/>
          <w:szCs w:val="28"/>
        </w:rPr>
        <w:t>以及未PS处理的个人近期证件照、生活照各1张，</w:t>
      </w:r>
      <w:r>
        <w:rPr>
          <w:rFonts w:hint="eastAsia"/>
          <w:b/>
          <w:bCs/>
          <w:sz w:val="28"/>
          <w:szCs w:val="28"/>
          <w:lang w:eastAsia="zh-CN"/>
        </w:rPr>
        <w:t>报名新闻综合频率播音主持岗位的人员</w:t>
      </w:r>
      <w:r>
        <w:rPr>
          <w:rFonts w:hint="eastAsia"/>
          <w:b/>
          <w:bCs/>
          <w:sz w:val="28"/>
          <w:szCs w:val="28"/>
        </w:rPr>
        <w:t>还需提供3分钟以内录音作品小样（MP3格式）</w:t>
      </w:r>
      <w:r>
        <w:rPr>
          <w:rFonts w:hint="eastAsia"/>
          <w:b/>
          <w:bCs/>
          <w:sz w:val="28"/>
          <w:szCs w:val="28"/>
          <w:lang w:eastAsia="zh-CN"/>
        </w:rPr>
        <w:t>；报名新闻综合频率</w:t>
      </w:r>
      <w:r>
        <w:rPr>
          <w:rFonts w:hint="eastAsia"/>
          <w:b/>
          <w:bCs/>
          <w:sz w:val="28"/>
          <w:szCs w:val="28"/>
        </w:rPr>
        <w:t>融媒体记者岗位</w:t>
      </w:r>
      <w:r>
        <w:rPr>
          <w:rFonts w:hint="eastAsia"/>
          <w:b/>
          <w:bCs/>
          <w:sz w:val="28"/>
          <w:szCs w:val="28"/>
          <w:lang w:eastAsia="zh-CN"/>
        </w:rPr>
        <w:t>的人员还需提供本人制作的</w:t>
      </w:r>
      <w:r>
        <w:rPr>
          <w:rFonts w:hint="eastAsia"/>
          <w:b/>
          <w:bCs/>
          <w:sz w:val="28"/>
          <w:szCs w:val="28"/>
        </w:rPr>
        <w:t>活动策划、新媒体运营等实战案例。报名交通频率</w:t>
      </w:r>
      <w:r>
        <w:rPr>
          <w:rFonts w:hint="eastAsia"/>
          <w:b/>
          <w:bCs/>
          <w:sz w:val="28"/>
        </w:rPr>
        <w:t>复合型全媒体采编主持岗位</w:t>
      </w:r>
      <w:r>
        <w:rPr>
          <w:rFonts w:hint="eastAsia"/>
          <w:b/>
          <w:bCs/>
          <w:sz w:val="28"/>
          <w:szCs w:val="28"/>
        </w:rPr>
        <w:t>，有文字创作、播音主持、活动策划、新媒体运营等专业特长的人员，欢迎提供本人原创作品、</w:t>
      </w:r>
      <w:bookmarkStart w:id="0" w:name="_GoBack"/>
      <w:bookmarkEnd w:id="0"/>
      <w:r>
        <w:rPr>
          <w:rFonts w:hint="eastAsia"/>
          <w:b/>
          <w:bCs/>
          <w:sz w:val="28"/>
          <w:szCs w:val="28"/>
        </w:rPr>
        <w:t>录音小样（MP3格式）、实战案例等证明材料。</w:t>
      </w:r>
      <w:r>
        <w:rPr>
          <w:rFonts w:hint="eastAsia"/>
          <w:b w:val="0"/>
          <w:bCs w:val="0"/>
          <w:sz w:val="28"/>
          <w:szCs w:val="28"/>
          <w:lang w:eastAsia="zh-CN"/>
        </w:rPr>
        <w:t>以上材料</w:t>
      </w:r>
      <w:r>
        <w:rPr>
          <w:rFonts w:hint="eastAsia"/>
          <w:sz w:val="28"/>
          <w:szCs w:val="28"/>
        </w:rPr>
        <w:t>一并压缩打包发送至招聘邮箱——nbgbcm@163.com</w:t>
      </w:r>
      <w:r>
        <w:rPr>
          <w:rFonts w:hint="eastAsia"/>
          <w:sz w:val="28"/>
          <w:szCs w:val="28"/>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Times New Roman" w:hAnsi="Times New Roman" w:eastAsia="宋体" w:cstheme="minorBidi"/>
          <w:kern w:val="2"/>
          <w:sz w:val="28"/>
          <w:szCs w:val="28"/>
          <w:u w:val="single"/>
          <w:lang w:val="en-US" w:eastAsia="zh-CN" w:bidi="ar-SA"/>
        </w:rPr>
      </w:pPr>
      <w:r>
        <w:rPr>
          <w:rFonts w:hint="default" w:ascii="Times New Roman" w:hAnsi="Times New Roman" w:eastAsia="宋体" w:cstheme="minorBidi"/>
          <w:kern w:val="2"/>
          <w:sz w:val="28"/>
          <w:szCs w:val="28"/>
          <w:u w:val="single"/>
          <w:lang w:val="en-US" w:eastAsia="zh-CN" w:bidi="ar-SA"/>
        </w:rPr>
        <w:t>请在邮件主题栏注明姓名+应聘</w:t>
      </w:r>
      <w:r>
        <w:rPr>
          <w:rFonts w:hint="eastAsia" w:cstheme="minorBidi"/>
          <w:kern w:val="2"/>
          <w:sz w:val="28"/>
          <w:szCs w:val="28"/>
          <w:u w:val="single"/>
          <w:lang w:val="en-US" w:eastAsia="zh-CN" w:bidi="ar-SA"/>
        </w:rPr>
        <w:t>频率和</w:t>
      </w:r>
      <w:r>
        <w:rPr>
          <w:rFonts w:hint="default" w:ascii="Times New Roman" w:hAnsi="Times New Roman" w:eastAsia="宋体" w:cstheme="minorBidi"/>
          <w:kern w:val="2"/>
          <w:sz w:val="28"/>
          <w:szCs w:val="28"/>
          <w:u w:val="single"/>
          <w:lang w:val="en-US" w:eastAsia="zh-CN" w:bidi="ar-SA"/>
        </w:rPr>
        <w:t>岗位。</w:t>
      </w:r>
    </w:p>
    <w:p>
      <w:pPr>
        <w:numPr>
          <w:ilvl w:val="0"/>
          <w:numId w:val="1"/>
        </w:numPr>
        <w:ind w:firstLine="560" w:firstLineChars="200"/>
        <w:rPr>
          <w:rFonts w:hint="eastAsia"/>
          <w:sz w:val="28"/>
          <w:szCs w:val="28"/>
          <w:lang w:val="en-US" w:eastAsia="zh-CN"/>
        </w:rPr>
      </w:pPr>
      <w:r>
        <w:rPr>
          <w:rFonts w:hint="eastAsia"/>
          <w:sz w:val="28"/>
          <w:szCs w:val="28"/>
        </w:rPr>
        <w:t>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Times New Roman" w:hAnsi="Times New Roman" w:eastAsia="宋体" w:cstheme="minorBidi"/>
          <w:kern w:val="2"/>
          <w:sz w:val="28"/>
          <w:szCs w:val="28"/>
          <w:lang w:val="en-US" w:eastAsia="zh-CN" w:bidi="ar-SA"/>
        </w:rPr>
      </w:pPr>
      <w:r>
        <w:rPr>
          <w:rFonts w:hint="default" w:ascii="Times New Roman" w:hAnsi="Times New Roman" w:eastAsia="宋体" w:cstheme="minorBidi"/>
          <w:kern w:val="2"/>
          <w:sz w:val="28"/>
          <w:szCs w:val="28"/>
          <w:lang w:val="en-US" w:eastAsia="zh-CN" w:bidi="ar-SA"/>
        </w:rPr>
        <w:t>结合任职要求对应聘人员的资格条件进行审查，查验核实有关证书，通知符合资格条件的应聘人员参加考试。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default" w:ascii="Times New Roman" w:hAnsi="Times New Roman" w:eastAsia="宋体" w:cstheme="minorBidi"/>
          <w:kern w:val="2"/>
          <w:sz w:val="28"/>
          <w:szCs w:val="28"/>
          <w:lang w:val="en-US" w:eastAsia="zh-CN" w:bidi="ar-SA"/>
        </w:rPr>
      </w:pPr>
      <w:r>
        <w:rPr>
          <w:rFonts w:hint="eastAsia"/>
          <w:sz w:val="28"/>
          <w:szCs w:val="28"/>
        </w:rPr>
        <w:t>通过资格审查者将提前1周</w:t>
      </w:r>
      <w:r>
        <w:rPr>
          <w:rFonts w:hint="default" w:ascii="Times New Roman" w:hAnsi="Times New Roman" w:eastAsia="宋体" w:cstheme="minorBidi"/>
          <w:kern w:val="2"/>
          <w:sz w:val="28"/>
          <w:szCs w:val="28"/>
          <w:lang w:val="en-US" w:eastAsia="zh-CN" w:bidi="ar-SA"/>
        </w:rPr>
        <w:t>以电话或短信形式通知</w:t>
      </w:r>
      <w:r>
        <w:rPr>
          <w:rFonts w:hint="eastAsia" w:cstheme="minorBidi"/>
          <w:kern w:val="2"/>
          <w:sz w:val="28"/>
          <w:szCs w:val="28"/>
          <w:lang w:val="en-US" w:eastAsia="zh-CN" w:bidi="ar-SA"/>
        </w:rPr>
        <w:t>集中</w:t>
      </w:r>
      <w:r>
        <w:rPr>
          <w:rFonts w:hint="default" w:ascii="Times New Roman" w:hAnsi="Times New Roman" w:eastAsia="宋体" w:cstheme="minorBidi"/>
          <w:kern w:val="2"/>
          <w:sz w:val="28"/>
          <w:szCs w:val="28"/>
          <w:lang w:val="en-US" w:eastAsia="zh-CN" w:bidi="ar-SA"/>
        </w:rPr>
        <w:t>考试时间、地点。</w:t>
      </w:r>
    </w:p>
    <w:p>
      <w:pPr>
        <w:numPr>
          <w:ilvl w:val="0"/>
          <w:numId w:val="1"/>
        </w:numPr>
        <w:ind w:firstLine="560" w:firstLineChars="200"/>
        <w:rPr>
          <w:rFonts w:hint="eastAsia"/>
          <w:sz w:val="28"/>
          <w:szCs w:val="28"/>
          <w:lang w:val="en-US" w:eastAsia="zh-CN"/>
        </w:rPr>
      </w:pPr>
      <w:r>
        <w:rPr>
          <w:rFonts w:hint="eastAsia"/>
          <w:sz w:val="28"/>
          <w:szCs w:val="28"/>
          <w:lang w:val="en-US" w:eastAsia="zh-CN"/>
        </w:rPr>
        <w:t>考试</w:t>
      </w:r>
    </w:p>
    <w:p>
      <w:pPr>
        <w:numPr>
          <w:ilvl w:val="0"/>
          <w:numId w:val="0"/>
        </w:numPr>
        <w:rPr>
          <w:rFonts w:hint="eastAsia"/>
          <w:sz w:val="28"/>
          <w:szCs w:val="28"/>
        </w:rPr>
      </w:pPr>
      <w:r>
        <w:rPr>
          <w:rFonts w:hint="eastAsia"/>
          <w:sz w:val="28"/>
          <w:szCs w:val="28"/>
          <w:lang w:val="en-US" w:eastAsia="zh-CN"/>
        </w:rPr>
        <w:t xml:space="preserve">    </w:t>
      </w:r>
      <w:r>
        <w:rPr>
          <w:rFonts w:hint="eastAsia"/>
          <w:sz w:val="28"/>
          <w:szCs w:val="28"/>
        </w:rPr>
        <w:t>集中考试地点为宁波市海曙区和义路109号宁波人民广播电台。</w:t>
      </w:r>
    </w:p>
    <w:p>
      <w:pPr>
        <w:ind w:firstLine="560" w:firstLineChars="200"/>
        <w:rPr>
          <w:rFonts w:hint="eastAsia"/>
          <w:sz w:val="28"/>
          <w:szCs w:val="28"/>
        </w:rPr>
      </w:pPr>
      <w:r>
        <w:rPr>
          <w:rFonts w:hint="eastAsia"/>
          <w:sz w:val="28"/>
          <w:szCs w:val="28"/>
        </w:rPr>
        <w:t>集中考试包括笔试、面试、上岗测试，每轮考试成绩合格者方可进入下轮考试。笔试考核基础知识、综合素质，面试考核专业能力、应变能力，上岗测试考核实战能力、品质作风。</w:t>
      </w:r>
    </w:p>
    <w:p>
      <w:pPr>
        <w:ind w:firstLine="560" w:firstLineChars="200"/>
        <w:rPr>
          <w:rFonts w:hint="eastAsia"/>
          <w:sz w:val="28"/>
          <w:szCs w:val="28"/>
        </w:rPr>
      </w:pPr>
      <w:r>
        <w:rPr>
          <w:rFonts w:hint="eastAsia"/>
          <w:sz w:val="28"/>
          <w:szCs w:val="28"/>
        </w:rPr>
        <w:t>本次招聘考试由宁波</w:t>
      </w:r>
      <w:r>
        <w:rPr>
          <w:rFonts w:hint="eastAsia"/>
          <w:sz w:val="28"/>
          <w:szCs w:val="28"/>
          <w:lang w:eastAsia="zh-CN"/>
        </w:rPr>
        <w:t>广播电视</w:t>
      </w:r>
      <w:r>
        <w:rPr>
          <w:rFonts w:hint="eastAsia"/>
          <w:sz w:val="28"/>
          <w:szCs w:val="28"/>
        </w:rPr>
        <w:t>集团纪检部门全程监督。</w:t>
      </w:r>
    </w:p>
    <w:p>
      <w:pPr>
        <w:numPr>
          <w:ilvl w:val="0"/>
          <w:numId w:val="1"/>
        </w:numPr>
        <w:ind w:firstLine="560" w:firstLineChars="200"/>
        <w:rPr>
          <w:rFonts w:hint="eastAsia"/>
          <w:sz w:val="28"/>
          <w:szCs w:val="28"/>
        </w:rPr>
      </w:pPr>
      <w:r>
        <w:rPr>
          <w:rFonts w:hint="eastAsia"/>
          <w:sz w:val="28"/>
          <w:szCs w:val="28"/>
        </w:rPr>
        <w:t>应试准备</w:t>
      </w:r>
    </w:p>
    <w:p>
      <w:pPr>
        <w:numPr>
          <w:ilvl w:val="0"/>
          <w:numId w:val="0"/>
        </w:numPr>
        <w:ind w:firstLine="560" w:firstLineChars="200"/>
        <w:rPr>
          <w:rFonts w:hint="eastAsia"/>
          <w:sz w:val="28"/>
          <w:szCs w:val="28"/>
        </w:rPr>
      </w:pPr>
      <w:r>
        <w:rPr>
          <w:rFonts w:hint="eastAsia"/>
          <w:sz w:val="28"/>
          <w:szCs w:val="28"/>
          <w:lang w:eastAsia="zh-CN"/>
        </w:rPr>
        <w:t>考试当天需携带</w:t>
      </w:r>
      <w:r>
        <w:rPr>
          <w:rFonts w:hint="eastAsia"/>
          <w:sz w:val="28"/>
          <w:szCs w:val="28"/>
        </w:rPr>
        <w:t>以下材料</w:t>
      </w:r>
      <w:r>
        <w:rPr>
          <w:rFonts w:hint="eastAsia"/>
          <w:sz w:val="28"/>
          <w:szCs w:val="28"/>
          <w:lang w:eastAsia="zh-CN"/>
        </w:rPr>
        <w:t>：</w:t>
      </w:r>
    </w:p>
    <w:p>
      <w:pPr>
        <w:rPr>
          <w:rFonts w:hint="eastAsia"/>
          <w:sz w:val="28"/>
          <w:szCs w:val="28"/>
        </w:rPr>
      </w:pPr>
      <w:r>
        <w:rPr>
          <w:rFonts w:hint="eastAsia"/>
          <w:sz w:val="28"/>
          <w:szCs w:val="28"/>
        </w:rPr>
        <w:t xml:space="preserve">    ①身份证的原件和复印件；</w:t>
      </w:r>
    </w:p>
    <w:p>
      <w:pPr>
        <w:ind w:firstLine="560"/>
        <w:rPr>
          <w:rFonts w:hint="eastAsia"/>
          <w:sz w:val="28"/>
          <w:szCs w:val="28"/>
          <w:lang w:eastAsia="zh-CN"/>
        </w:rPr>
      </w:pPr>
      <w:r>
        <w:rPr>
          <w:rFonts w:hint="eastAsia"/>
          <w:sz w:val="28"/>
          <w:szCs w:val="28"/>
        </w:rPr>
        <w:t>②毕业证书、学位证书</w:t>
      </w:r>
      <w:r>
        <w:rPr>
          <w:rFonts w:hint="eastAsia"/>
          <w:sz w:val="28"/>
          <w:szCs w:val="28"/>
          <w:lang w:eastAsia="zh-CN"/>
        </w:rPr>
        <w:t>、</w:t>
      </w:r>
      <w:r>
        <w:rPr>
          <w:rFonts w:hint="eastAsia"/>
          <w:sz w:val="28"/>
          <w:szCs w:val="28"/>
        </w:rPr>
        <w:t>普通话等级证书等相关证件的原件和复印件</w:t>
      </w:r>
      <w:r>
        <w:rPr>
          <w:rFonts w:hint="eastAsia"/>
          <w:sz w:val="28"/>
          <w:szCs w:val="28"/>
          <w:lang w:eastAsia="zh-CN"/>
        </w:rPr>
        <w:t>。</w:t>
      </w:r>
    </w:p>
    <w:p>
      <w:pPr>
        <w:ind w:firstLine="560"/>
        <w:rPr>
          <w:rFonts w:hint="eastAsia"/>
          <w:sz w:val="28"/>
          <w:szCs w:val="28"/>
        </w:rPr>
      </w:pPr>
      <w:r>
        <w:rPr>
          <w:rFonts w:hint="eastAsia"/>
          <w:sz w:val="28"/>
          <w:szCs w:val="28"/>
          <w:lang w:eastAsia="zh-CN"/>
        </w:rPr>
        <w:t>人证不符者取消资格。未按时参加者，视为放弃。</w:t>
      </w:r>
    </w:p>
    <w:p>
      <w:pPr>
        <w:ind w:firstLine="560" w:firstLineChars="200"/>
        <w:rPr>
          <w:rFonts w:hint="eastAsia"/>
          <w:sz w:val="28"/>
          <w:szCs w:val="28"/>
        </w:rPr>
      </w:pPr>
      <w:r>
        <w:rPr>
          <w:rFonts w:hint="eastAsia"/>
          <w:sz w:val="28"/>
          <w:szCs w:val="28"/>
        </w:rPr>
        <w:t>本次招聘所有应聘资料我们将严格保密，恕不退还。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Times New Roman" w:hAnsi="Times New Roman" w:eastAsia="宋体" w:cstheme="minorBidi"/>
          <w:kern w:val="2"/>
          <w:sz w:val="28"/>
          <w:szCs w:val="28"/>
          <w:lang w:val="en-US" w:eastAsia="zh-CN" w:bidi="ar-SA"/>
        </w:rPr>
      </w:pPr>
      <w:r>
        <w:rPr>
          <w:rFonts w:hint="eastAsia" w:cstheme="minorBidi"/>
          <w:kern w:val="2"/>
          <w:sz w:val="28"/>
          <w:szCs w:val="28"/>
          <w:lang w:val="en-US" w:eastAsia="zh-CN" w:bidi="ar-SA"/>
        </w:rPr>
        <w:t>5</w:t>
      </w:r>
      <w:r>
        <w:rPr>
          <w:rFonts w:hint="default" w:ascii="Times New Roman" w:hAnsi="Times New Roman" w:eastAsia="宋体" w:cstheme="minorBidi"/>
          <w:kern w:val="2"/>
          <w:sz w:val="28"/>
          <w:szCs w:val="28"/>
          <w:lang w:val="en-US" w:eastAsia="zh-CN" w:bidi="ar-SA"/>
        </w:rPr>
        <w:t>、体检和考察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default" w:ascii="Times New Roman" w:hAnsi="Times New Roman" w:eastAsia="宋体" w:cstheme="minorBidi"/>
          <w:kern w:val="2"/>
          <w:sz w:val="28"/>
          <w:szCs w:val="28"/>
          <w:lang w:val="en-US" w:eastAsia="zh-CN" w:bidi="ar-SA"/>
        </w:rPr>
      </w:pPr>
      <w:r>
        <w:rPr>
          <w:rFonts w:hint="default" w:ascii="Times New Roman" w:hAnsi="Times New Roman" w:eastAsia="宋体" w:cstheme="minorBidi"/>
          <w:kern w:val="2"/>
          <w:sz w:val="28"/>
          <w:szCs w:val="28"/>
          <w:lang w:val="en-US" w:eastAsia="zh-CN" w:bidi="ar-SA"/>
        </w:rPr>
        <w:t>根据考试排名顺序通知体检，按岗位选聘人数以1:1的比例确定体检人员。进入体检人员应提供无违法犯罪记录证明。如排名在前的人员主动放弃，在同一岗位报考者中按照笔试面试综合成绩由高至低的原则依次递补。</w:t>
      </w:r>
    </w:p>
    <w:p>
      <w:pPr>
        <w:ind w:firstLine="560" w:firstLineChars="200"/>
        <w:rPr>
          <w:rFonts w:hint="eastAsia"/>
          <w:sz w:val="28"/>
          <w:szCs w:val="28"/>
        </w:rPr>
      </w:pPr>
      <w:r>
        <w:rPr>
          <w:rFonts w:hint="eastAsia"/>
          <w:sz w:val="28"/>
          <w:szCs w:val="28"/>
          <w:lang w:val="en-US" w:eastAsia="zh-CN"/>
        </w:rPr>
        <w:t>6</w:t>
      </w:r>
      <w:r>
        <w:rPr>
          <w:rFonts w:hint="eastAsia"/>
          <w:sz w:val="28"/>
          <w:szCs w:val="28"/>
        </w:rPr>
        <w:t>、公示和录用</w:t>
      </w:r>
    </w:p>
    <w:p>
      <w:pPr>
        <w:ind w:firstLine="560" w:firstLineChars="200"/>
        <w:rPr>
          <w:rFonts w:hint="eastAsia"/>
          <w:sz w:val="28"/>
          <w:szCs w:val="28"/>
        </w:rPr>
      </w:pPr>
      <w:r>
        <w:rPr>
          <w:rFonts w:hint="eastAsia"/>
          <w:sz w:val="28"/>
          <w:szCs w:val="28"/>
        </w:rPr>
        <w:t>招聘结果将在宁波国资委网站上公示。公示期满无异议的，按流程办理入职手续。</w:t>
      </w:r>
    </w:p>
    <w:p>
      <w:pPr>
        <w:ind w:firstLine="560" w:firstLineChars="200"/>
        <w:rPr>
          <w:rFonts w:hint="eastAsia" w:ascii="黑体" w:hAnsi="黑体" w:eastAsia="黑体"/>
          <w:sz w:val="28"/>
          <w:szCs w:val="28"/>
        </w:rPr>
      </w:pPr>
      <w:r>
        <w:rPr>
          <w:rFonts w:hint="eastAsia" w:ascii="黑体" w:hAnsi="黑体" w:eastAsia="黑体"/>
          <w:sz w:val="28"/>
          <w:szCs w:val="28"/>
          <w:lang w:eastAsia="zh-CN"/>
        </w:rPr>
        <w:t>四</w:t>
      </w:r>
      <w:r>
        <w:rPr>
          <w:rFonts w:hint="eastAsia" w:ascii="黑体" w:hAnsi="黑体" w:eastAsia="黑体"/>
          <w:sz w:val="28"/>
          <w:szCs w:val="28"/>
        </w:rPr>
        <w:t>、联系方式</w:t>
      </w:r>
    </w:p>
    <w:p>
      <w:pPr>
        <w:ind w:firstLine="560" w:firstLineChars="200"/>
        <w:rPr>
          <w:rFonts w:hint="eastAsia"/>
          <w:sz w:val="28"/>
          <w:szCs w:val="28"/>
        </w:rPr>
      </w:pPr>
      <w:r>
        <w:rPr>
          <w:rFonts w:hint="eastAsia"/>
          <w:sz w:val="28"/>
          <w:szCs w:val="28"/>
        </w:rPr>
        <w:t>联系人：</w:t>
      </w:r>
      <w:r>
        <w:rPr>
          <w:rFonts w:hint="eastAsia"/>
          <w:sz w:val="28"/>
          <w:szCs w:val="28"/>
          <w:lang w:eastAsia="zh-CN"/>
        </w:rPr>
        <w:t>董</w:t>
      </w:r>
      <w:r>
        <w:rPr>
          <w:rFonts w:hint="eastAsia"/>
          <w:sz w:val="28"/>
          <w:szCs w:val="28"/>
        </w:rPr>
        <w:t>老师</w:t>
      </w:r>
    </w:p>
    <w:p>
      <w:pPr>
        <w:ind w:firstLine="560" w:firstLineChars="200"/>
        <w:rPr>
          <w:rFonts w:hint="eastAsia"/>
          <w:sz w:val="28"/>
          <w:szCs w:val="28"/>
          <w:lang w:val="en-US"/>
        </w:rPr>
      </w:pPr>
      <w:r>
        <w:rPr>
          <w:rFonts w:hint="eastAsia"/>
          <w:sz w:val="28"/>
          <w:szCs w:val="28"/>
        </w:rPr>
        <w:t>咨询电话：0574-</w:t>
      </w:r>
      <w:r>
        <w:rPr>
          <w:rFonts w:hint="eastAsia"/>
          <w:sz w:val="28"/>
          <w:szCs w:val="28"/>
          <w:lang w:val="en-US" w:eastAsia="zh-CN"/>
        </w:rPr>
        <w:t>56112017</w:t>
      </w:r>
    </w:p>
    <w:p>
      <w:pPr>
        <w:rPr>
          <w:sz w:val="28"/>
          <w:szCs w:val="28"/>
        </w:rPr>
      </w:pPr>
    </w:p>
    <w:p>
      <w:pPr>
        <w:rPr>
          <w:sz w:val="28"/>
          <w:szCs w:val="28"/>
        </w:rPr>
      </w:pPr>
    </w:p>
    <w:p>
      <w:pPr>
        <w:shd w:val="solid" w:color="FFFFFF" w:fill="auto"/>
        <w:kinsoku/>
        <w:autoSpaceDE/>
        <w:autoSpaceDN w:val="0"/>
        <w:spacing w:line="400" w:lineRule="atLeast"/>
        <w:ind w:firstLine="0"/>
        <w:jc w:val="center"/>
        <w:rPr>
          <w:rFonts w:hint="default" w:ascii="黑体" w:eastAsia="黑体"/>
          <w:b/>
          <w:sz w:val="36"/>
          <w:szCs w:val="20"/>
        </w:rPr>
      </w:pPr>
      <w:r>
        <w:rPr>
          <w:rFonts w:hint="eastAsia" w:ascii="黑体" w:eastAsia="黑体"/>
          <w:b/>
          <w:sz w:val="36"/>
          <w:szCs w:val="20"/>
          <w:lang w:eastAsia="zh-CN"/>
        </w:rPr>
        <w:t>宁波</w:t>
      </w:r>
      <w:r>
        <w:rPr>
          <w:rFonts w:hint="eastAsia" w:ascii="黑体" w:eastAsia="黑体"/>
          <w:b/>
          <w:sz w:val="36"/>
          <w:szCs w:val="20"/>
          <w:lang w:val="en-US" w:eastAsia="zh-CN"/>
        </w:rPr>
        <w:t>广播传媒有限公司</w:t>
      </w:r>
      <w:r>
        <w:rPr>
          <w:rFonts w:hint="eastAsia" w:ascii="黑体" w:eastAsia="黑体"/>
          <w:b/>
          <w:sz w:val="36"/>
          <w:szCs w:val="20"/>
        </w:rPr>
        <w:t>应聘人员报名表</w:t>
      </w:r>
    </w:p>
    <w:p>
      <w:pPr>
        <w:rPr>
          <w:rFonts w:hint="default" w:eastAsia="Times New Roman"/>
          <w:b/>
        </w:rPr>
      </w:pPr>
    </w:p>
    <w:tbl>
      <w:tblPr>
        <w:tblStyle w:val="5"/>
        <w:tblW w:w="9865" w:type="dxa"/>
        <w:tblInd w:w="-7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0"/>
        <w:gridCol w:w="1620"/>
        <w:gridCol w:w="1410"/>
        <w:gridCol w:w="1350"/>
        <w:gridCol w:w="1620"/>
        <w:gridCol w:w="668"/>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姓  名</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性  别</w:t>
            </w:r>
          </w:p>
        </w:tc>
        <w:tc>
          <w:tcPr>
            <w:tcW w:w="22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c>
          <w:tcPr>
            <w:tcW w:w="181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（二寸照）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出生年月</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籍  贯</w:t>
            </w:r>
          </w:p>
        </w:tc>
        <w:tc>
          <w:tcPr>
            <w:tcW w:w="22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政治面貌</w:t>
            </w:r>
          </w:p>
        </w:tc>
        <w:tc>
          <w:tcPr>
            <w:tcW w:w="303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健康状况</w:t>
            </w:r>
          </w:p>
        </w:tc>
        <w:tc>
          <w:tcPr>
            <w:tcW w:w="228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380"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楷体" w:hAnsi="楷体" w:eastAsia="楷体"/>
                <w:b/>
                <w:sz w:val="28"/>
              </w:rPr>
            </w:pPr>
            <w:r>
              <w:rPr>
                <w:rFonts w:hint="eastAsia" w:ascii="楷体" w:hAnsi="楷体" w:eastAsia="楷体"/>
                <w:b/>
                <w:sz w:val="28"/>
              </w:rPr>
              <w:t>目前状态</w:t>
            </w:r>
          </w:p>
        </w:tc>
        <w:tc>
          <w:tcPr>
            <w:tcW w:w="6668"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rPr>
              <w:t>应届毕业/待业/就业（须注明工作单位）</w:t>
            </w: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3000" w:type="dxa"/>
            <w:gridSpan w:val="2"/>
            <w:tcBorders>
              <w:top w:val="single" w:color="000000" w:sz="4" w:space="0"/>
              <w:left w:val="single" w:color="000000" w:sz="4" w:space="0"/>
              <w:bottom w:val="single" w:color="000000" w:sz="4" w:space="0"/>
              <w:right w:val="single" w:color="auto" w:sz="4" w:space="0"/>
            </w:tcBorders>
            <w:vAlign w:val="top"/>
          </w:tcPr>
          <w:p>
            <w:pPr>
              <w:jc w:val="left"/>
              <w:rPr>
                <w:rFonts w:hint="eastAsia" w:ascii="楷体" w:hAnsi="楷体" w:eastAsia="楷体"/>
                <w:b/>
                <w:sz w:val="28"/>
                <w:lang w:eastAsia="zh-CN"/>
              </w:rPr>
            </w:pPr>
            <w:r>
              <w:rPr>
                <w:rFonts w:hint="eastAsia" w:ascii="楷体" w:hAnsi="楷体" w:eastAsia="楷体"/>
                <w:b/>
                <w:sz w:val="28"/>
                <w:lang w:eastAsia="zh-CN"/>
              </w:rPr>
              <w:t>应聘频率及岗位</w:t>
            </w:r>
          </w:p>
        </w:tc>
        <w:tc>
          <w:tcPr>
            <w:tcW w:w="6865" w:type="dxa"/>
            <w:gridSpan w:val="5"/>
            <w:tcBorders>
              <w:top w:val="single" w:color="000000" w:sz="4" w:space="0"/>
              <w:left w:val="single" w:color="auto"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380"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楷体" w:hAnsi="楷体" w:eastAsia="楷体"/>
                <w:b/>
                <w:sz w:val="28"/>
              </w:rPr>
            </w:pPr>
            <w:r>
              <w:rPr>
                <w:rFonts w:hint="eastAsia" w:ascii="楷体" w:hAnsi="楷体" w:eastAsia="楷体"/>
                <w:b/>
                <w:sz w:val="28"/>
              </w:rPr>
              <w:t>学历学位</w:t>
            </w:r>
          </w:p>
        </w:tc>
        <w:tc>
          <w:tcPr>
            <w:tcW w:w="1620"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楷体" w:hAnsi="楷体" w:eastAsia="楷体"/>
                <w:b/>
                <w:sz w:val="28"/>
              </w:rPr>
            </w:pPr>
          </w:p>
        </w:tc>
        <w:tc>
          <w:tcPr>
            <w:tcW w:w="2760"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eastAsia" w:ascii="楷体" w:hAnsi="楷体" w:eastAsia="楷体"/>
                <w:b/>
                <w:sz w:val="28"/>
              </w:rPr>
            </w:pPr>
            <w:r>
              <w:rPr>
                <w:rFonts w:hint="eastAsia" w:ascii="楷体" w:hAnsi="楷体" w:eastAsia="楷体"/>
                <w:b/>
                <w:sz w:val="28"/>
              </w:rPr>
              <w:t>毕业院校专业及时间</w:t>
            </w: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联系电话</w:t>
            </w:r>
          </w:p>
        </w:tc>
        <w:tc>
          <w:tcPr>
            <w:tcW w:w="4380"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hint="default" w:ascii="楷体" w:hAnsi="楷体" w:eastAsia="楷体"/>
                <w:b/>
                <w:sz w:val="28"/>
              </w:rPr>
            </w:pPr>
          </w:p>
        </w:tc>
        <w:tc>
          <w:tcPr>
            <w:tcW w:w="1620" w:type="dxa"/>
            <w:tcBorders>
              <w:top w:val="single" w:color="000000" w:sz="4" w:space="0"/>
              <w:left w:val="single" w:color="auto" w:sz="4" w:space="0"/>
              <w:bottom w:val="single" w:color="000000" w:sz="4" w:space="0"/>
              <w:right w:val="single" w:color="auto" w:sz="4" w:space="0"/>
            </w:tcBorders>
            <w:vAlign w:val="center"/>
          </w:tcPr>
          <w:p>
            <w:pPr>
              <w:jc w:val="center"/>
              <w:rPr>
                <w:rFonts w:hint="default" w:ascii="楷体" w:hAnsi="楷体" w:eastAsia="楷体"/>
                <w:b/>
                <w:sz w:val="28"/>
              </w:rPr>
            </w:pPr>
            <w:r>
              <w:rPr>
                <w:rFonts w:hint="eastAsia" w:ascii="楷体" w:hAnsi="楷体" w:eastAsia="楷体"/>
                <w:b/>
                <w:sz w:val="28"/>
              </w:rPr>
              <w:t>身份证号</w:t>
            </w:r>
          </w:p>
        </w:tc>
        <w:tc>
          <w:tcPr>
            <w:tcW w:w="2485"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38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联系地址</w:t>
            </w:r>
          </w:p>
        </w:tc>
        <w:tc>
          <w:tcPr>
            <w:tcW w:w="4380" w:type="dxa"/>
            <w:gridSpan w:val="3"/>
            <w:tcBorders>
              <w:top w:val="single" w:color="000000" w:sz="4" w:space="0"/>
              <w:left w:val="single" w:color="000000" w:sz="4" w:space="0"/>
              <w:bottom w:val="single" w:color="auto" w:sz="4" w:space="0"/>
              <w:right w:val="single" w:color="auto" w:sz="4" w:space="0"/>
            </w:tcBorders>
            <w:vAlign w:val="center"/>
          </w:tcPr>
          <w:p>
            <w:pPr>
              <w:jc w:val="center"/>
              <w:rPr>
                <w:rFonts w:hint="default" w:ascii="楷体" w:hAnsi="楷体" w:eastAsia="楷体"/>
                <w:b/>
                <w:sz w:val="28"/>
              </w:rPr>
            </w:pPr>
          </w:p>
        </w:tc>
        <w:tc>
          <w:tcPr>
            <w:tcW w:w="1620" w:type="dxa"/>
            <w:tcBorders>
              <w:top w:val="single" w:color="000000" w:sz="4" w:space="0"/>
              <w:left w:val="single" w:color="auto" w:sz="4" w:space="0"/>
              <w:bottom w:val="single" w:color="auto" w:sz="4" w:space="0"/>
              <w:right w:val="single" w:color="auto" w:sz="4" w:space="0"/>
            </w:tcBorders>
            <w:vAlign w:val="center"/>
          </w:tcPr>
          <w:p>
            <w:pPr>
              <w:jc w:val="center"/>
              <w:rPr>
                <w:rFonts w:hint="default" w:ascii="楷体" w:hAnsi="楷体" w:eastAsia="楷体"/>
                <w:b/>
                <w:sz w:val="28"/>
              </w:rPr>
            </w:pPr>
            <w:r>
              <w:rPr>
                <w:rFonts w:hint="eastAsia" w:ascii="楷体" w:hAnsi="楷体" w:eastAsia="楷体"/>
                <w:b/>
                <w:sz w:val="28"/>
              </w:rPr>
              <w:t>电子信箱</w:t>
            </w:r>
          </w:p>
        </w:tc>
        <w:tc>
          <w:tcPr>
            <w:tcW w:w="2485" w:type="dxa"/>
            <w:gridSpan w:val="2"/>
            <w:tcBorders>
              <w:top w:val="single" w:color="000000" w:sz="4" w:space="0"/>
              <w:left w:val="single" w:color="auto" w:sz="4" w:space="0"/>
              <w:bottom w:val="single" w:color="auto"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5" w:hRule="atLeast"/>
        </w:trPr>
        <w:tc>
          <w:tcPr>
            <w:tcW w:w="138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工作或</w:t>
            </w:r>
          </w:p>
          <w:p>
            <w:pPr>
              <w:jc w:val="center"/>
              <w:rPr>
                <w:rFonts w:hint="default" w:ascii="楷体" w:hAnsi="楷体" w:eastAsia="楷体"/>
                <w:b/>
                <w:sz w:val="28"/>
              </w:rPr>
            </w:pPr>
            <w:r>
              <w:rPr>
                <w:rFonts w:hint="eastAsia" w:ascii="楷体" w:hAnsi="楷体" w:eastAsia="楷体"/>
                <w:b/>
                <w:sz w:val="28"/>
              </w:rPr>
              <w:t>实习简历</w:t>
            </w:r>
          </w:p>
        </w:tc>
        <w:tc>
          <w:tcPr>
            <w:tcW w:w="8485" w:type="dxa"/>
            <w:gridSpan w:val="6"/>
            <w:tcBorders>
              <w:top w:val="single" w:color="auto" w:sz="4" w:space="0"/>
              <w:left w:val="single" w:color="000000" w:sz="4" w:space="0"/>
              <w:bottom w:val="single" w:color="auto" w:sz="4" w:space="0"/>
              <w:right w:val="single" w:color="000000" w:sz="4" w:space="0"/>
            </w:tcBorders>
            <w:vAlign w:val="center"/>
          </w:tcPr>
          <w:p>
            <w:pPr>
              <w:jc w:val="both"/>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138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特长爱好</w:t>
            </w:r>
          </w:p>
        </w:tc>
        <w:tc>
          <w:tcPr>
            <w:tcW w:w="8485" w:type="dxa"/>
            <w:gridSpan w:val="6"/>
            <w:tcBorders>
              <w:top w:val="single" w:color="auto" w:sz="4" w:space="0"/>
              <w:left w:val="single" w:color="000000" w:sz="4" w:space="0"/>
              <w:bottom w:val="single" w:color="000000" w:sz="4" w:space="0"/>
              <w:right w:val="single" w:color="000000" w:sz="4" w:space="0"/>
            </w:tcBorders>
            <w:vAlign w:val="center"/>
          </w:tcPr>
          <w:p>
            <w:pPr>
              <w:jc w:val="center"/>
              <w:rPr>
                <w:rFonts w:hint="default" w:ascii="楷体" w:hAnsi="楷体" w:eastAsia="楷体"/>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1" w:hRule="atLeast"/>
        </w:trPr>
        <w:tc>
          <w:tcPr>
            <w:tcW w:w="138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楷体" w:hAnsi="楷体" w:eastAsia="楷体"/>
                <w:b/>
                <w:sz w:val="28"/>
              </w:rPr>
            </w:pPr>
            <w:r>
              <w:rPr>
                <w:rFonts w:hint="eastAsia" w:ascii="楷体" w:hAnsi="楷体" w:eastAsia="楷体"/>
                <w:b/>
                <w:sz w:val="28"/>
              </w:rPr>
              <w:t>应聘理由</w:t>
            </w:r>
          </w:p>
        </w:tc>
        <w:tc>
          <w:tcPr>
            <w:tcW w:w="8485" w:type="dxa"/>
            <w:gridSpan w:val="6"/>
            <w:tcBorders>
              <w:top w:val="single" w:color="000000" w:sz="4" w:space="0"/>
              <w:left w:val="single" w:color="000000" w:sz="4" w:space="0"/>
              <w:bottom w:val="single" w:color="auto" w:sz="4" w:space="0"/>
              <w:right w:val="single" w:color="000000" w:sz="4" w:space="0"/>
            </w:tcBorders>
            <w:vAlign w:val="center"/>
          </w:tcPr>
          <w:p>
            <w:pPr>
              <w:jc w:val="center"/>
              <w:rPr>
                <w:rFonts w:hint="default" w:ascii="楷体" w:hAnsi="楷体" w:eastAsia="楷体"/>
                <w:b/>
                <w:sz w:val="28"/>
              </w:rPr>
            </w:pPr>
          </w:p>
        </w:tc>
      </w:tr>
    </w:tbl>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ong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4C16"/>
    <w:multiLevelType w:val="singleLevel"/>
    <w:tmpl w:val="64114C1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D4472"/>
    <w:rsid w:val="009E37AB"/>
    <w:rsid w:val="0A88355F"/>
    <w:rsid w:val="0FBE3AEB"/>
    <w:rsid w:val="12F469B2"/>
    <w:rsid w:val="12FB0DF9"/>
    <w:rsid w:val="131D4472"/>
    <w:rsid w:val="1A1C15F7"/>
    <w:rsid w:val="1E80297A"/>
    <w:rsid w:val="25DE438F"/>
    <w:rsid w:val="29E4402C"/>
    <w:rsid w:val="320B39B1"/>
    <w:rsid w:val="38071E7A"/>
    <w:rsid w:val="382D1B0B"/>
    <w:rsid w:val="393E7607"/>
    <w:rsid w:val="3AF278B4"/>
    <w:rsid w:val="3B9F38EE"/>
    <w:rsid w:val="3C98385E"/>
    <w:rsid w:val="3D017169"/>
    <w:rsid w:val="3E6F370C"/>
    <w:rsid w:val="41A93B1B"/>
    <w:rsid w:val="41DD3B6A"/>
    <w:rsid w:val="426057DD"/>
    <w:rsid w:val="485374B1"/>
    <w:rsid w:val="4AF77C59"/>
    <w:rsid w:val="4CD214A5"/>
    <w:rsid w:val="538303A0"/>
    <w:rsid w:val="5F89169D"/>
    <w:rsid w:val="66480FD8"/>
    <w:rsid w:val="66A736DF"/>
    <w:rsid w:val="66AA4207"/>
    <w:rsid w:val="6801376B"/>
    <w:rsid w:val="6A806207"/>
    <w:rsid w:val="7721658A"/>
    <w:rsid w:val="788A7182"/>
    <w:rsid w:val="79374A48"/>
    <w:rsid w:val="7D83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2023-03-15T02:46:00Z</dcterms:created>
  <dc:creator>nbdt</dc:creator>
  <cp:lastModifiedBy>nbdt</cp:lastModifiedBy>
  <dcterms:modified xsi:type="dcterms:W3CDTF">2023-03-16T01:39:31Z</dcterms:modified>
  <dc:title>宁波广播传媒有限公司招聘启事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